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48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0"/>
        <w:gridCol w:w="436"/>
        <w:gridCol w:w="1098"/>
        <w:gridCol w:w="2453"/>
        <w:gridCol w:w="1665"/>
      </w:tblGrid>
      <w:tr w:rsidR="003F5AC0" w:rsidRPr="00574B2F" w:rsidTr="003F5AC0">
        <w:trPr>
          <w:trHeight w:val="1038"/>
        </w:trPr>
        <w:tc>
          <w:tcPr>
            <w:tcW w:w="1684" w:type="pct"/>
          </w:tcPr>
          <w:p w:rsidR="003F5AC0" w:rsidRPr="00574B2F" w:rsidRDefault="003F5AC0" w:rsidP="003F5AC0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 مقترحات تحسين المقرر</w:t>
            </w:r>
          </w:p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316" w:type="pct"/>
            <w:gridSpan w:val="4"/>
          </w:tcPr>
          <w:p w:rsidR="003F5AC0" w:rsidRPr="00574B2F" w:rsidRDefault="003F5AC0" w:rsidP="003F5AC0">
            <w:pPr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1-Apply new methods in students clinical evaluation as(OSCE exam, Portfolio file </w:t>
            </w:r>
          </w:p>
          <w:p w:rsidR="003F5AC0" w:rsidRPr="00574B2F" w:rsidRDefault="003F5AC0" w:rsidP="003F5AC0">
            <w:pPr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2-Organize  </w:t>
            </w:r>
            <w:proofErr w:type="spellStart"/>
            <w:r w:rsidRPr="00574B2F">
              <w:rPr>
                <w:sz w:val="28"/>
                <w:szCs w:val="28"/>
                <w:lang w:bidi="ar-EG"/>
              </w:rPr>
              <w:t>work shops</w:t>
            </w:r>
            <w:proofErr w:type="spellEnd"/>
            <w:r w:rsidRPr="00574B2F">
              <w:rPr>
                <w:sz w:val="28"/>
                <w:szCs w:val="28"/>
                <w:lang w:bidi="ar-EG"/>
              </w:rPr>
              <w:t xml:space="preserve"> to academic staff about the use of (OSCE) exam</w:t>
            </w:r>
          </w:p>
          <w:p w:rsidR="003F5AC0" w:rsidRPr="00574B2F" w:rsidRDefault="003F5AC0" w:rsidP="003F5AC0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 xml:space="preserve"> </w:t>
            </w:r>
          </w:p>
        </w:tc>
      </w:tr>
      <w:tr w:rsidR="003F5AC0" w:rsidRPr="00574B2F" w:rsidTr="003F5AC0">
        <w:trPr>
          <w:trHeight w:val="1038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 ملاحظات المراجعين</w:t>
            </w:r>
          </w:p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</w:t>
            </w:r>
          </w:p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( ان وجدت )</w:t>
            </w: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574B2F" w:rsidRDefault="003F5AC0" w:rsidP="003F5AC0">
            <w:pPr>
              <w:jc w:val="right"/>
              <w:rPr>
                <w:rFonts w:hint="cs"/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 </w:t>
            </w: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F5AC0" w:rsidRPr="00574B2F" w:rsidRDefault="003F5AC0" w:rsidP="003F5AC0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rStyle w:val="apple-style-span"/>
                <w:rFonts w:hint="cs"/>
                <w:sz w:val="28"/>
                <w:szCs w:val="28"/>
                <w:rtl/>
                <w:lang w:bidi="ar-EG"/>
              </w:rPr>
              <w:t xml:space="preserve">      </w:t>
            </w:r>
            <w:r w:rsidRPr="00574B2F">
              <w:rPr>
                <w:sz w:val="28"/>
                <w:szCs w:val="28"/>
                <w:lang w:bidi="ar-EG"/>
              </w:rPr>
              <w:t>.</w:t>
            </w:r>
          </w:p>
          <w:p w:rsidR="003F5AC0" w:rsidRPr="003F5AC0" w:rsidRDefault="003F5AC0" w:rsidP="003F5AC0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3F5AC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F5AC0" w:rsidRPr="003F5AC0" w:rsidRDefault="003F5AC0" w:rsidP="003F5AC0">
            <w:pPr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3F5AC0">
              <w:rPr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</w:p>
          <w:p w:rsidR="003F5AC0" w:rsidRPr="003F5AC0" w:rsidRDefault="003F5AC0" w:rsidP="003F5AC0">
            <w:pPr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:rsidR="003F5AC0" w:rsidRPr="00574B2F" w:rsidTr="003F5AC0">
        <w:trPr>
          <w:trHeight w:val="1038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ما تم تنفيذه من مقترحات</w:t>
            </w:r>
          </w:p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574B2F" w:rsidRDefault="003F5AC0" w:rsidP="003F5AC0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F5AC0" w:rsidRPr="003F5AC0" w:rsidRDefault="003F5AC0" w:rsidP="003F5AC0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1-Apply new methods in students clinical evaluation </w:t>
            </w: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sz w:val="28"/>
                <w:szCs w:val="28"/>
                <w:lang w:bidi="ar-EG"/>
              </w:rPr>
              <w:t xml:space="preserve"> Portfolio file&amp; Question bank</w:t>
            </w:r>
            <w:r w:rsidRPr="003F5AC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3F5AC0" w:rsidRPr="00574B2F" w:rsidRDefault="003F5AC0" w:rsidP="003F5AC0">
            <w:pPr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</w:tr>
      <w:tr w:rsidR="003F5AC0" w:rsidRPr="00574B2F" w:rsidTr="003F5AC0">
        <w:trPr>
          <w:trHeight w:val="1038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9- ما لم يتم تنفيذه من مقترحات</w:t>
            </w:r>
          </w:p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( ما هى  والأسباب </w:t>
            </w: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C0" w:rsidRPr="00574B2F" w:rsidRDefault="003F5AC0" w:rsidP="003F5AC0">
            <w:pPr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</w:t>
            </w:r>
          </w:p>
          <w:p w:rsidR="003F5AC0" w:rsidRPr="00574B2F" w:rsidRDefault="003F5AC0" w:rsidP="003F5AC0">
            <w:pPr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1-Organize  </w:t>
            </w:r>
            <w:proofErr w:type="spellStart"/>
            <w:r w:rsidRPr="00574B2F">
              <w:rPr>
                <w:sz w:val="28"/>
                <w:szCs w:val="28"/>
                <w:lang w:bidi="ar-EG"/>
              </w:rPr>
              <w:t>work shops</w:t>
            </w:r>
            <w:proofErr w:type="spellEnd"/>
            <w:r w:rsidRPr="00574B2F">
              <w:rPr>
                <w:sz w:val="28"/>
                <w:szCs w:val="28"/>
                <w:lang w:bidi="ar-EG"/>
              </w:rPr>
              <w:t xml:space="preserve"> to academic staff about the use of (OSCE) exam due to financial constrains </w:t>
            </w:r>
          </w:p>
          <w:p w:rsidR="003F5AC0" w:rsidRPr="00574B2F" w:rsidRDefault="003F5AC0" w:rsidP="003F5AC0">
            <w:pPr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>2-Availability of the curriculum on line due to financial constrains</w:t>
            </w:r>
          </w:p>
        </w:tc>
      </w:tr>
      <w:tr w:rsidR="003F5AC0" w:rsidRPr="00574B2F" w:rsidTr="003F5AC0">
        <w:tc>
          <w:tcPr>
            <w:tcW w:w="5000" w:type="pct"/>
            <w:gridSpan w:val="5"/>
          </w:tcPr>
          <w:p w:rsidR="003F5AC0" w:rsidRPr="00574B2F" w:rsidRDefault="003F5AC0" w:rsidP="003F5AC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10- خطة التطوير للمقرر للعام القادم :</w:t>
            </w:r>
          </w:p>
        </w:tc>
      </w:tr>
      <w:tr w:rsidR="003F5AC0" w:rsidRPr="00574B2F" w:rsidTr="003F5AC0">
        <w:tc>
          <w:tcPr>
            <w:tcW w:w="1940" w:type="pct"/>
            <w:gridSpan w:val="2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644" w:type="pct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439" w:type="pct"/>
          </w:tcPr>
          <w:p w:rsidR="003F5AC0" w:rsidRPr="00574B2F" w:rsidRDefault="003F5AC0" w:rsidP="003F5AC0">
            <w:pPr>
              <w:tabs>
                <w:tab w:val="left" w:pos="193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توقيت التطوير</w:t>
            </w:r>
          </w:p>
        </w:tc>
        <w:tc>
          <w:tcPr>
            <w:tcW w:w="977" w:type="pct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3F5AC0" w:rsidRPr="00574B2F" w:rsidTr="003F5AC0">
        <w:trPr>
          <w:trHeight w:val="1241"/>
        </w:trPr>
        <w:tc>
          <w:tcPr>
            <w:tcW w:w="1940" w:type="pct"/>
            <w:gridSpan w:val="2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lastRenderedPageBreak/>
              <w:t>The textbook will be updated according to the most recent teaching methods</w:t>
            </w:r>
          </w:p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Availability of the curriculum on line  </w:t>
            </w:r>
          </w:p>
        </w:tc>
        <w:tc>
          <w:tcPr>
            <w:tcW w:w="644" w:type="pct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</w:rPr>
              <w:t xml:space="preserve">تخصيص مواقع على الانترنت </w:t>
            </w:r>
          </w:p>
        </w:tc>
        <w:tc>
          <w:tcPr>
            <w:tcW w:w="1439" w:type="pct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7" w:type="pct"/>
          </w:tcPr>
          <w:p w:rsidR="003F5AC0" w:rsidRPr="00574B2F" w:rsidRDefault="003F5AC0" w:rsidP="003F5AC0">
            <w:pPr>
              <w:spacing w:line="360" w:lineRule="auto"/>
              <w:jc w:val="center"/>
              <w:rPr>
                <w:color w:val="000000"/>
                <w:sz w:val="28"/>
                <w:szCs w:val="28"/>
                <w:rtl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0E0117" w:rsidRDefault="000E0117">
      <w:pPr>
        <w:rPr>
          <w:lang w:bidi="ar-EG"/>
        </w:rPr>
      </w:pPr>
    </w:p>
    <w:sectPr w:rsidR="000E01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5AC0"/>
    <w:rsid w:val="000E0117"/>
    <w:rsid w:val="003F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F5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2014-12-03T09:14:00Z</dcterms:created>
  <dcterms:modified xsi:type="dcterms:W3CDTF">2014-12-03T09:16:00Z</dcterms:modified>
</cp:coreProperties>
</file>